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604" w14:textId="77777777" w:rsidR="001A38A7" w:rsidRDefault="001A38A7" w:rsidP="001A38A7">
      <w:pPr>
        <w:ind w:left="-57"/>
        <w:rPr>
          <w:rFonts w:ascii="Arial" w:hAnsi="Arial" w:cs="Arial"/>
          <w:b/>
          <w:sz w:val="32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cs-CZ"/>
        </w:rPr>
        <w:drawing>
          <wp:inline distT="0" distB="0" distL="0" distR="0" wp14:anchorId="36C00F0D" wp14:editId="6A7EB9A2">
            <wp:extent cx="1982793" cy="9537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GP-lg_METODICKE CENTRUM (malé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742" cy="99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14155" w14:textId="77777777" w:rsidR="000A36F7" w:rsidRDefault="000A36F7" w:rsidP="001A38A7">
      <w:pPr>
        <w:rPr>
          <w:rFonts w:ascii="Arial" w:hAnsi="Arial" w:cs="Arial"/>
          <w:b/>
          <w:sz w:val="36"/>
        </w:rPr>
      </w:pPr>
    </w:p>
    <w:p w14:paraId="40C43777" w14:textId="5B3E1492" w:rsidR="001A38A7" w:rsidRPr="001C0F7D" w:rsidRDefault="0018344A" w:rsidP="001A38A7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36"/>
        </w:rPr>
        <w:t xml:space="preserve">ODŠKODNĚNÍ OBĚTÍ HOLOKAUSTU A ČESKÁ MUZEA </w:t>
      </w:r>
      <w:r w:rsidR="00BD611E">
        <w:rPr>
          <w:rFonts w:ascii="Arial" w:hAnsi="Arial" w:cs="Arial"/>
          <w:b/>
          <w:sz w:val="36"/>
        </w:rPr>
        <w:t>–</w:t>
      </w:r>
      <w:r>
        <w:rPr>
          <w:rFonts w:ascii="Arial" w:hAnsi="Arial" w:cs="Arial"/>
          <w:b/>
          <w:sz w:val="36"/>
        </w:rPr>
        <w:t xml:space="preserve"> </w:t>
      </w:r>
      <w:r w:rsidR="00BD611E">
        <w:rPr>
          <w:rFonts w:ascii="Arial" w:hAnsi="Arial" w:cs="Arial"/>
          <w:b/>
          <w:sz w:val="36"/>
        </w:rPr>
        <w:t xml:space="preserve">MEZINÁRODNÍ </w:t>
      </w:r>
      <w:r>
        <w:rPr>
          <w:rFonts w:ascii="Arial" w:hAnsi="Arial" w:cs="Arial"/>
          <w:b/>
          <w:sz w:val="36"/>
        </w:rPr>
        <w:t>SEMINÁŘ</w:t>
      </w:r>
    </w:p>
    <w:p w14:paraId="4290A50D" w14:textId="2824071E" w:rsidR="001A38A7" w:rsidRPr="00C611FE" w:rsidRDefault="001A38A7" w:rsidP="001A38A7">
      <w:pPr>
        <w:spacing w:after="0"/>
        <w:rPr>
          <w:rFonts w:ascii="Arial" w:eastAsia="Arial" w:hAnsi="Arial" w:cs="Arial"/>
          <w:b/>
          <w:sz w:val="24"/>
          <w:szCs w:val="24"/>
        </w:rPr>
      </w:pPr>
      <w:r w:rsidRPr="00C611FE">
        <w:rPr>
          <w:rFonts w:ascii="Arial" w:hAnsi="Arial" w:cs="Arial"/>
          <w:b/>
          <w:sz w:val="24"/>
          <w:szCs w:val="24"/>
        </w:rPr>
        <w:t xml:space="preserve">KDY: </w:t>
      </w:r>
      <w:r w:rsidR="00927475">
        <w:rPr>
          <w:rFonts w:ascii="Arial" w:hAnsi="Arial" w:cs="Arial"/>
          <w:b/>
          <w:sz w:val="24"/>
          <w:szCs w:val="24"/>
        </w:rPr>
        <w:t xml:space="preserve"> </w:t>
      </w:r>
      <w:r w:rsidRPr="00C611FE">
        <w:rPr>
          <w:rFonts w:ascii="Arial" w:eastAsia="Arial" w:hAnsi="Arial" w:cs="Arial"/>
          <w:b/>
          <w:sz w:val="24"/>
          <w:szCs w:val="24"/>
        </w:rPr>
        <w:t>1</w:t>
      </w:r>
      <w:r w:rsidR="00E20B5F">
        <w:rPr>
          <w:rFonts w:ascii="Arial" w:eastAsia="Arial" w:hAnsi="Arial" w:cs="Arial"/>
          <w:b/>
          <w:sz w:val="24"/>
          <w:szCs w:val="24"/>
        </w:rPr>
        <w:t>1</w:t>
      </w:r>
      <w:r w:rsidRPr="00C611FE">
        <w:rPr>
          <w:rFonts w:ascii="Arial" w:eastAsia="Arial" w:hAnsi="Arial" w:cs="Arial"/>
          <w:b/>
          <w:sz w:val="24"/>
          <w:szCs w:val="24"/>
        </w:rPr>
        <w:t>.</w:t>
      </w:r>
      <w:r w:rsidR="0018344A">
        <w:rPr>
          <w:rFonts w:ascii="Arial" w:eastAsia="Arial" w:hAnsi="Arial" w:cs="Arial"/>
          <w:b/>
          <w:sz w:val="24"/>
          <w:szCs w:val="24"/>
        </w:rPr>
        <w:t xml:space="preserve"> 4. </w:t>
      </w:r>
      <w:r w:rsidRPr="00C611FE">
        <w:rPr>
          <w:rFonts w:ascii="Arial" w:eastAsia="Arial" w:hAnsi="Arial" w:cs="Arial"/>
          <w:b/>
          <w:sz w:val="24"/>
          <w:szCs w:val="24"/>
        </w:rPr>
        <w:t>202</w:t>
      </w:r>
      <w:r w:rsidR="0018344A">
        <w:rPr>
          <w:rFonts w:ascii="Arial" w:eastAsia="Arial" w:hAnsi="Arial" w:cs="Arial"/>
          <w:b/>
          <w:sz w:val="24"/>
          <w:szCs w:val="24"/>
        </w:rPr>
        <w:t>4</w:t>
      </w:r>
      <w:r w:rsidRPr="00C611FE">
        <w:rPr>
          <w:rFonts w:ascii="Arial" w:eastAsia="Arial" w:hAnsi="Arial" w:cs="Arial"/>
          <w:b/>
          <w:sz w:val="24"/>
          <w:szCs w:val="24"/>
        </w:rPr>
        <w:t>, 10:00 až 1</w:t>
      </w:r>
      <w:r w:rsidR="0018344A">
        <w:rPr>
          <w:rFonts w:ascii="Arial" w:eastAsia="Arial" w:hAnsi="Arial" w:cs="Arial"/>
          <w:b/>
          <w:sz w:val="24"/>
          <w:szCs w:val="24"/>
        </w:rPr>
        <w:t>5</w:t>
      </w:r>
      <w:r w:rsidRPr="00C611FE">
        <w:rPr>
          <w:rFonts w:ascii="Arial" w:eastAsia="Arial" w:hAnsi="Arial" w:cs="Arial"/>
          <w:b/>
          <w:sz w:val="24"/>
          <w:szCs w:val="24"/>
        </w:rPr>
        <w:t>:30</w:t>
      </w:r>
    </w:p>
    <w:p w14:paraId="4218AEE0" w14:textId="77777777" w:rsidR="001A38A7" w:rsidRPr="00C611FE" w:rsidRDefault="001A38A7" w:rsidP="001A38A7">
      <w:pPr>
        <w:spacing w:after="0"/>
        <w:rPr>
          <w:rFonts w:ascii="Arial" w:hAnsi="Arial" w:cs="Arial"/>
          <w:b/>
          <w:sz w:val="24"/>
          <w:szCs w:val="24"/>
        </w:rPr>
      </w:pPr>
      <w:r w:rsidRPr="00C611FE">
        <w:rPr>
          <w:rFonts w:ascii="Arial" w:eastAsia="Arial" w:hAnsi="Arial" w:cs="Arial"/>
          <w:b/>
          <w:sz w:val="24"/>
          <w:szCs w:val="24"/>
        </w:rPr>
        <w:t xml:space="preserve">KDE: </w:t>
      </w:r>
      <w:r w:rsidR="00927475">
        <w:rPr>
          <w:rFonts w:ascii="Arial" w:eastAsia="Arial" w:hAnsi="Arial" w:cs="Arial"/>
          <w:b/>
          <w:sz w:val="24"/>
          <w:szCs w:val="24"/>
        </w:rPr>
        <w:t xml:space="preserve"> </w:t>
      </w:r>
      <w:r w:rsidR="001C0F7D" w:rsidRPr="00C611FE">
        <w:rPr>
          <w:rFonts w:ascii="Arial" w:hAnsi="Arial" w:cs="Arial"/>
          <w:b/>
          <w:sz w:val="24"/>
          <w:szCs w:val="24"/>
        </w:rPr>
        <w:t>Národní</w:t>
      </w:r>
      <w:r w:rsidRPr="00C611FE">
        <w:rPr>
          <w:rFonts w:ascii="Arial" w:hAnsi="Arial" w:cs="Arial"/>
          <w:b/>
          <w:sz w:val="24"/>
          <w:szCs w:val="24"/>
        </w:rPr>
        <w:t xml:space="preserve"> </w:t>
      </w:r>
      <w:r w:rsidR="001C0F7D" w:rsidRPr="00C611FE">
        <w:rPr>
          <w:rFonts w:ascii="Arial" w:hAnsi="Arial" w:cs="Arial"/>
          <w:b/>
          <w:sz w:val="24"/>
          <w:szCs w:val="24"/>
        </w:rPr>
        <w:t>galerie</w:t>
      </w:r>
      <w:r w:rsidRPr="00C611FE">
        <w:rPr>
          <w:rFonts w:ascii="Arial" w:hAnsi="Arial" w:cs="Arial"/>
          <w:b/>
          <w:sz w:val="24"/>
          <w:szCs w:val="24"/>
        </w:rPr>
        <w:t> </w:t>
      </w:r>
      <w:r w:rsidR="001C0F7D" w:rsidRPr="00C611FE">
        <w:rPr>
          <w:rFonts w:ascii="Arial" w:hAnsi="Arial" w:cs="Arial"/>
          <w:b/>
          <w:sz w:val="24"/>
          <w:szCs w:val="24"/>
        </w:rPr>
        <w:t>Praha</w:t>
      </w:r>
      <w:r w:rsidRPr="00C611FE">
        <w:rPr>
          <w:rFonts w:ascii="Arial" w:hAnsi="Arial" w:cs="Arial"/>
          <w:b/>
          <w:sz w:val="24"/>
          <w:szCs w:val="24"/>
        </w:rPr>
        <w:t xml:space="preserve">, </w:t>
      </w:r>
    </w:p>
    <w:p w14:paraId="47F9A855" w14:textId="77777777" w:rsidR="001A38A7" w:rsidRDefault="001A38A7" w:rsidP="00927475">
      <w:pPr>
        <w:ind w:firstLine="708"/>
        <w:rPr>
          <w:rFonts w:ascii="Arial" w:hAnsi="Arial" w:cs="Arial"/>
          <w:b/>
          <w:sz w:val="24"/>
          <w:szCs w:val="24"/>
        </w:rPr>
      </w:pPr>
      <w:r w:rsidRPr="00C611FE">
        <w:rPr>
          <w:rFonts w:ascii="Arial" w:hAnsi="Arial" w:cs="Arial"/>
          <w:b/>
          <w:sz w:val="24"/>
          <w:szCs w:val="24"/>
        </w:rPr>
        <w:t>Veletržní palác, auditorium v 6. patře, Dukelských hrdinů 47, Praha 7</w:t>
      </w:r>
    </w:p>
    <w:p w14:paraId="4FBBA05E" w14:textId="7B55629C" w:rsidR="003B0640" w:rsidRDefault="00F66D2C" w:rsidP="00F66D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Cílová skupina: </w:t>
      </w:r>
      <w:r w:rsidRPr="00F66D2C">
        <w:rPr>
          <w:rFonts w:ascii="Arial" w:hAnsi="Arial" w:cs="Arial"/>
          <w:sz w:val="24"/>
          <w:szCs w:val="24"/>
        </w:rPr>
        <w:t xml:space="preserve">ředitelé muzeí, </w:t>
      </w:r>
      <w:r w:rsidR="0018344A">
        <w:rPr>
          <w:rFonts w:ascii="Arial" w:hAnsi="Arial" w:cs="Arial"/>
          <w:sz w:val="24"/>
          <w:szCs w:val="24"/>
        </w:rPr>
        <w:t>kurátoři sbírek</w:t>
      </w:r>
      <w:r w:rsidRPr="00F66D2C">
        <w:rPr>
          <w:rFonts w:ascii="Arial" w:hAnsi="Arial" w:cs="Arial"/>
          <w:sz w:val="24"/>
          <w:szCs w:val="24"/>
        </w:rPr>
        <w:t>, od</w:t>
      </w:r>
      <w:r>
        <w:rPr>
          <w:rFonts w:ascii="Arial" w:hAnsi="Arial" w:cs="Arial"/>
          <w:sz w:val="24"/>
          <w:szCs w:val="24"/>
        </w:rPr>
        <w:t>borní</w:t>
      </w:r>
      <w:r w:rsidRPr="00F66D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zaměstnanci muzeí </w:t>
      </w:r>
      <w:r w:rsidR="0092747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odpovědní zaměstnanci zřizovatelů.</w:t>
      </w:r>
    </w:p>
    <w:p w14:paraId="19EF31C3" w14:textId="77777777" w:rsidR="00E9539D" w:rsidRDefault="00E9539D" w:rsidP="00E9539D">
      <w:pPr>
        <w:pStyle w:val="paragraph"/>
        <w:spacing w:before="0" w:beforeAutospacing="0" w:after="0" w:afterAutospacing="0"/>
        <w:textAlignment w:val="baseline"/>
        <w:rPr>
          <w:rStyle w:val="textrun"/>
          <w:rFonts w:ascii="Arial" w:hAnsi="Arial" w:cs="Arial"/>
          <w:sz w:val="22"/>
          <w:szCs w:val="22"/>
        </w:rPr>
      </w:pPr>
      <w:r w:rsidRPr="00E9539D">
        <w:rPr>
          <w:rStyle w:val="textrun"/>
          <w:rFonts w:ascii="Arial" w:hAnsi="Arial" w:cs="Arial"/>
          <w:sz w:val="22"/>
          <w:szCs w:val="22"/>
        </w:rPr>
        <w:t xml:space="preserve">Pečlivý výzkum provenience </w:t>
      </w:r>
      <w:r w:rsidRPr="00E9539D">
        <w:rPr>
          <w:rFonts w:ascii="Arial" w:hAnsi="Arial" w:cs="Arial"/>
          <w:sz w:val="22"/>
          <w:szCs w:val="22"/>
        </w:rPr>
        <w:t xml:space="preserve">sbírkových předmětů v muzeích a galeriích je důležitým nástrojem při zpracování sbírek, ale také jedním z hlavních předpokladů naplňování zákona č.212/2000 Sb., o zmírnění některých majetkových křivd způsobených holokaustem. O svých zkušenost s odškodňováním obětí holokaustu se s účastníky semináře podělí specialisté z Centra pro dokumentaci majetkových převodů kulturních statků obětí II. světové války, Židovského muzea v Praze, Národní galerie v Praze </w:t>
      </w:r>
      <w:r w:rsidRPr="00E9539D">
        <w:rPr>
          <w:rStyle w:val="textrun"/>
          <w:rFonts w:ascii="Arial" w:hAnsi="Arial" w:cs="Arial"/>
          <w:sz w:val="22"/>
          <w:szCs w:val="22"/>
        </w:rPr>
        <w:t xml:space="preserve">a Moravské galerie v Brně. </w:t>
      </w:r>
    </w:p>
    <w:p w14:paraId="2756C941" w14:textId="77777777" w:rsidR="003F1519" w:rsidRDefault="00E9539D" w:rsidP="003F151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9539D">
        <w:rPr>
          <w:rStyle w:val="textrun"/>
          <w:rFonts w:ascii="Arial" w:hAnsi="Arial" w:cs="Arial"/>
          <w:sz w:val="22"/>
          <w:szCs w:val="22"/>
        </w:rPr>
        <w:t>Zahraniční praxi nám představí hosté z</w:t>
      </w:r>
      <w:r>
        <w:rPr>
          <w:rStyle w:val="textrun"/>
          <w:rFonts w:ascii="Arial" w:hAnsi="Arial" w:cs="Arial"/>
          <w:sz w:val="22"/>
          <w:szCs w:val="22"/>
        </w:rPr>
        <w:t> </w:t>
      </w:r>
      <w:r w:rsidRPr="00E9539D">
        <w:rPr>
          <w:rStyle w:val="textrun"/>
          <w:rFonts w:ascii="Arial" w:hAnsi="Arial" w:cs="Arial"/>
          <w:sz w:val="22"/>
          <w:szCs w:val="22"/>
        </w:rPr>
        <w:t>rakouské</w:t>
      </w:r>
      <w:r>
        <w:rPr>
          <w:rStyle w:val="textrun"/>
          <w:rFonts w:ascii="Arial" w:hAnsi="Arial" w:cs="Arial"/>
          <w:sz w:val="22"/>
          <w:szCs w:val="22"/>
        </w:rPr>
        <w:t xml:space="preserve"> </w:t>
      </w:r>
      <w:r w:rsidRPr="00E9539D">
        <w:rPr>
          <w:rStyle w:val="textrun"/>
          <w:rFonts w:ascii="Arial" w:hAnsi="Arial" w:cs="Arial"/>
          <w:sz w:val="22"/>
          <w:szCs w:val="22"/>
        </w:rPr>
        <w:t xml:space="preserve">Komise pro výzkum provenience a </w:t>
      </w:r>
      <w:r w:rsidRPr="00E9539D">
        <w:rPr>
          <w:rFonts w:ascii="Arial" w:hAnsi="Arial" w:cs="Arial"/>
          <w:strike/>
          <w:sz w:val="22"/>
          <w:szCs w:val="22"/>
        </w:rPr>
        <w:t xml:space="preserve"> </w:t>
      </w:r>
      <w:r w:rsidRPr="00E9539D">
        <w:rPr>
          <w:rFonts w:ascii="Arial" w:hAnsi="Arial" w:cs="Arial"/>
          <w:sz w:val="22"/>
          <w:szCs w:val="22"/>
        </w:rPr>
        <w:t>z Holocaust Claims Processing Office</w:t>
      </w:r>
      <w:r>
        <w:rPr>
          <w:rFonts w:ascii="Arial" w:hAnsi="Arial" w:cs="Arial"/>
          <w:sz w:val="22"/>
          <w:szCs w:val="22"/>
        </w:rPr>
        <w:t xml:space="preserve"> </w:t>
      </w:r>
      <w:r w:rsidRPr="00E9539D">
        <w:rPr>
          <w:rStyle w:val="textrun"/>
          <w:rFonts w:ascii="Arial" w:hAnsi="Arial" w:cs="Arial"/>
          <w:sz w:val="22"/>
          <w:szCs w:val="22"/>
        </w:rPr>
        <w:t>v New Yorku</w:t>
      </w:r>
      <w:r w:rsidRPr="00E9539D">
        <w:rPr>
          <w:rStyle w:val="normaltextrun"/>
          <w:rFonts w:ascii="Arial" w:hAnsi="Arial" w:cs="Arial"/>
          <w:sz w:val="22"/>
          <w:szCs w:val="22"/>
        </w:rPr>
        <w:t>. </w:t>
      </w:r>
    </w:p>
    <w:p w14:paraId="40F86E00" w14:textId="084A5976" w:rsidR="003F1519" w:rsidRPr="00497544" w:rsidRDefault="003F1519" w:rsidP="003F1519">
      <w:pPr>
        <w:pStyle w:val="paragraph"/>
        <w:spacing w:before="12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Seminář</w:t>
      </w:r>
      <w:r w:rsidRPr="00E9539D">
        <w:rPr>
          <w:rStyle w:val="normaltextrun"/>
          <w:rFonts w:ascii="Arial" w:hAnsi="Arial" w:cs="Arial"/>
          <w:sz w:val="22"/>
          <w:szCs w:val="22"/>
        </w:rPr>
        <w:t xml:space="preserve"> je zdarma,</w:t>
      </w:r>
      <w:r>
        <w:rPr>
          <w:rStyle w:val="normaltextrun"/>
          <w:rFonts w:ascii="Arial" w:hAnsi="Arial" w:cs="Arial"/>
          <w:sz w:val="22"/>
          <w:szCs w:val="22"/>
        </w:rPr>
        <w:t xml:space="preserve"> tlumočení zajištěno, registrace je nutná.</w:t>
      </w:r>
    </w:p>
    <w:p w14:paraId="538D4232" w14:textId="34AB54D6" w:rsidR="00E9539D" w:rsidRDefault="00E9539D" w:rsidP="00E953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9539D">
        <w:rPr>
          <w:rStyle w:val="normaltextrun"/>
          <w:rFonts w:ascii="Arial" w:hAnsi="Arial" w:cs="Arial"/>
          <w:sz w:val="22"/>
          <w:szCs w:val="22"/>
        </w:rPr>
        <w:t>Předpokládaná kapacita semináře</w:t>
      </w:r>
      <w:r w:rsidR="003F151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9539D">
        <w:rPr>
          <w:rStyle w:val="normaltextrun"/>
          <w:rFonts w:ascii="Arial" w:hAnsi="Arial" w:cs="Arial"/>
          <w:sz w:val="22"/>
          <w:szCs w:val="22"/>
        </w:rPr>
        <w:t xml:space="preserve">je 50 účastníků, rozhodovat bude datum přijetí přihlášky. </w:t>
      </w:r>
    </w:p>
    <w:p w14:paraId="6B935B2C" w14:textId="542611FF" w:rsidR="00E9539D" w:rsidRDefault="00E9539D" w:rsidP="00E953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E9539D">
        <w:rPr>
          <w:rStyle w:val="normaltextrun"/>
          <w:rFonts w:ascii="Arial" w:hAnsi="Arial" w:cs="Arial"/>
          <w:b/>
          <w:bCs/>
          <w:sz w:val="22"/>
          <w:szCs w:val="22"/>
        </w:rPr>
        <w:t xml:space="preserve">Registrace </w:t>
      </w:r>
      <w:r w:rsidRPr="00E9539D">
        <w:rPr>
          <w:rFonts w:ascii="Arial" w:hAnsi="Arial" w:cs="Arial"/>
          <w:b/>
          <w:bCs/>
          <w:sz w:val="22"/>
          <w:szCs w:val="22"/>
        </w:rPr>
        <w:t>bude otevřena do 26. 3. 2024</w:t>
      </w:r>
      <w:r w:rsidRPr="00E9539D">
        <w:rPr>
          <w:rFonts w:ascii="Arial" w:hAnsi="Arial" w:cs="Arial"/>
          <w:sz w:val="22"/>
          <w:szCs w:val="22"/>
        </w:rPr>
        <w:t xml:space="preserve">. Zájemci mohou své přihlášky na přiloženém formuláři zasílat e-mailem na adresu </w:t>
      </w:r>
      <w:hyperlink r:id="rId5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dagmar.jelinkova@ngprague.cz</w:t>
        </w:r>
      </w:hyperlink>
      <w:r>
        <w:rPr>
          <w:rStyle w:val="textrun"/>
          <w:rFonts w:ascii="Arial" w:hAnsi="Arial" w:cs="Arial"/>
          <w:sz w:val="22"/>
          <w:szCs w:val="22"/>
        </w:rPr>
        <w:t>.</w:t>
      </w:r>
    </w:p>
    <w:p w14:paraId="3A324CFB" w14:textId="77777777" w:rsidR="00587E6F" w:rsidRPr="001D527A" w:rsidRDefault="00587E6F">
      <w:pPr>
        <w:rPr>
          <w:rFonts w:ascii="Arial" w:hAnsi="Arial" w:cs="Arial"/>
        </w:rPr>
      </w:pPr>
    </w:p>
    <w:sectPr w:rsidR="00587E6F" w:rsidRPr="001D527A" w:rsidSect="000A36F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2B"/>
    <w:rsid w:val="000A36F7"/>
    <w:rsid w:val="0018344A"/>
    <w:rsid w:val="001A38A7"/>
    <w:rsid w:val="001C0F7D"/>
    <w:rsid w:val="001D527A"/>
    <w:rsid w:val="00230FEF"/>
    <w:rsid w:val="002D4289"/>
    <w:rsid w:val="00315CEC"/>
    <w:rsid w:val="003B0640"/>
    <w:rsid w:val="003C2D6C"/>
    <w:rsid w:val="003F1519"/>
    <w:rsid w:val="0042339D"/>
    <w:rsid w:val="00433B46"/>
    <w:rsid w:val="004F795C"/>
    <w:rsid w:val="00520937"/>
    <w:rsid w:val="00587E6F"/>
    <w:rsid w:val="00825859"/>
    <w:rsid w:val="00875FED"/>
    <w:rsid w:val="008D0AB8"/>
    <w:rsid w:val="00913004"/>
    <w:rsid w:val="00927475"/>
    <w:rsid w:val="00992716"/>
    <w:rsid w:val="00A0223A"/>
    <w:rsid w:val="00A03F54"/>
    <w:rsid w:val="00BD611E"/>
    <w:rsid w:val="00C314F5"/>
    <w:rsid w:val="00C611FE"/>
    <w:rsid w:val="00D73A2B"/>
    <w:rsid w:val="00DD4B1D"/>
    <w:rsid w:val="00E20B5F"/>
    <w:rsid w:val="00E9539D"/>
    <w:rsid w:val="00EC5BE4"/>
    <w:rsid w:val="00F136A0"/>
    <w:rsid w:val="00F66D2C"/>
    <w:rsid w:val="00FC0AB1"/>
    <w:rsid w:val="00FC176D"/>
    <w:rsid w:val="00F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733A"/>
  <w15:chartTrackingRefBased/>
  <w15:docId w15:val="{D8F7F9D8-FA0C-4AEA-812A-C4D14A05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7E6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D0A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A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A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A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A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AB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230FEF"/>
  </w:style>
  <w:style w:type="paragraph" w:customStyle="1" w:styleId="paragraph">
    <w:name w:val="paragraph"/>
    <w:basedOn w:val="Normln"/>
    <w:rsid w:val="00E9539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E9539D"/>
  </w:style>
  <w:style w:type="character" w:customStyle="1" w:styleId="normaltextrun">
    <w:name w:val="normaltextrun"/>
    <w:basedOn w:val="Standardnpsmoodstavce"/>
    <w:rsid w:val="00E9539D"/>
  </w:style>
  <w:style w:type="character" w:customStyle="1" w:styleId="eop">
    <w:name w:val="eop"/>
    <w:basedOn w:val="Standardnpsmoodstavce"/>
    <w:rsid w:val="00E9539D"/>
  </w:style>
  <w:style w:type="paragraph" w:styleId="Revize">
    <w:name w:val="Revision"/>
    <w:hidden/>
    <w:uiPriority w:val="99"/>
    <w:semiHidden/>
    <w:rsid w:val="00E95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mar.jelinkova@ngprague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Dagmar Jelínková</cp:lastModifiedBy>
  <cp:revision>5</cp:revision>
  <dcterms:created xsi:type="dcterms:W3CDTF">2024-02-23T14:56:00Z</dcterms:created>
  <dcterms:modified xsi:type="dcterms:W3CDTF">2024-03-01T12:05:00Z</dcterms:modified>
</cp:coreProperties>
</file>